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F5C7" w14:textId="25681CCF" w:rsidR="003E68E0" w:rsidRPr="000506CB" w:rsidRDefault="000506CB" w:rsidP="000506CB">
      <w:pPr>
        <w:jc w:val="center"/>
        <w:rPr>
          <w:rFonts w:ascii="黑体" w:eastAsia="黑体" w:hAnsi="黑体"/>
          <w:sz w:val="40"/>
          <w:szCs w:val="44"/>
        </w:rPr>
      </w:pPr>
      <w:r w:rsidRPr="000506CB">
        <w:rPr>
          <w:rFonts w:ascii="黑体" w:eastAsia="黑体" w:hAnsi="黑体" w:hint="eastAsia"/>
          <w:sz w:val="40"/>
          <w:szCs w:val="44"/>
        </w:rPr>
        <w:t>合作保密</w:t>
      </w:r>
      <w:r w:rsidR="00775C57">
        <w:rPr>
          <w:rFonts w:ascii="黑体" w:eastAsia="黑体" w:hAnsi="黑体" w:hint="eastAsia"/>
          <w:sz w:val="40"/>
          <w:szCs w:val="44"/>
        </w:rPr>
        <w:t>协议</w:t>
      </w:r>
    </w:p>
    <w:p w14:paraId="4265B9E7" w14:textId="0A7BDF4D" w:rsidR="000506CB" w:rsidRPr="000506CB" w:rsidRDefault="000506CB" w:rsidP="000506CB">
      <w:pPr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(一</w:t>
      </w:r>
      <w:r w:rsidRPr="000506CB">
        <w:rPr>
          <w:rFonts w:ascii="宋体" w:eastAsia="宋体" w:hAnsi="宋体"/>
          <w:sz w:val="28"/>
          <w:szCs w:val="32"/>
        </w:rPr>
        <w:t>)</w:t>
      </w:r>
      <w:r w:rsidRPr="000506CB">
        <w:rPr>
          <w:rFonts w:ascii="宋体" w:eastAsia="宋体" w:hAnsi="宋体" w:hint="eastAsia"/>
          <w:sz w:val="28"/>
          <w:szCs w:val="32"/>
        </w:rPr>
        <w:t>、</w:t>
      </w:r>
      <w:r w:rsidRPr="000506CB">
        <w:rPr>
          <w:rFonts w:ascii="宋体" w:eastAsia="宋体" w:hAnsi="宋体" w:hint="eastAsia"/>
          <w:sz w:val="28"/>
          <w:szCs w:val="32"/>
        </w:rPr>
        <w:t>双方确定因履行本合同应遵守的保密义务如下：</w:t>
      </w:r>
    </w:p>
    <w:p w14:paraId="2732548A" w14:textId="77777777" w:rsidR="000506CB" w:rsidRPr="000506CB" w:rsidRDefault="000506CB" w:rsidP="000506C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保密内容：</w:t>
      </w:r>
      <w:r w:rsidRPr="000506CB">
        <w:rPr>
          <w:rFonts w:ascii="宋体" w:eastAsia="宋体" w:hAnsi="宋体" w:hint="eastAsia"/>
          <w:sz w:val="28"/>
          <w:szCs w:val="32"/>
        </w:rPr>
        <w:t>研究过程中</w:t>
      </w:r>
      <w:r w:rsidRPr="000506CB">
        <w:rPr>
          <w:rFonts w:ascii="宋体" w:eastAsia="宋体" w:hAnsi="宋体" w:hint="eastAsia"/>
          <w:sz w:val="28"/>
          <w:szCs w:val="32"/>
        </w:rPr>
        <w:t>涉及</w:t>
      </w:r>
      <w:r w:rsidRPr="000506CB">
        <w:rPr>
          <w:rFonts w:ascii="宋体" w:eastAsia="宋体" w:hAnsi="宋体" w:hint="eastAsia"/>
          <w:sz w:val="28"/>
          <w:szCs w:val="32"/>
        </w:rPr>
        <w:t>到的甲乙双方提供或者讨论的</w:t>
      </w:r>
      <w:r w:rsidRPr="000506CB">
        <w:rPr>
          <w:rFonts w:ascii="宋体" w:eastAsia="宋体" w:hAnsi="宋体" w:hint="eastAsia"/>
          <w:sz w:val="28"/>
          <w:szCs w:val="32"/>
        </w:rPr>
        <w:t>内容、</w:t>
      </w:r>
      <w:r w:rsidRPr="000506CB">
        <w:rPr>
          <w:rFonts w:ascii="宋体" w:eastAsia="宋体" w:hAnsi="宋体" w:hint="eastAsia"/>
          <w:sz w:val="28"/>
          <w:szCs w:val="32"/>
        </w:rPr>
        <w:t>技术</w:t>
      </w:r>
      <w:r w:rsidRPr="000506CB">
        <w:rPr>
          <w:rFonts w:ascii="宋体" w:eastAsia="宋体" w:hAnsi="宋体" w:hint="eastAsia"/>
          <w:sz w:val="28"/>
          <w:szCs w:val="32"/>
        </w:rPr>
        <w:t>要求、技术背景资料、可行性论证报告、技术评价报告、技术标准和规范、原始设计和工艺文件，及各自所有的技术、业务和经营信息等在内的所有信息与资料，</w:t>
      </w:r>
      <w:r w:rsidRPr="000506CB">
        <w:rPr>
          <w:rFonts w:ascii="宋体" w:eastAsia="宋体" w:hAnsi="宋体" w:hint="eastAsia"/>
          <w:sz w:val="28"/>
          <w:szCs w:val="32"/>
        </w:rPr>
        <w:t>研究内容</w:t>
      </w:r>
      <w:r w:rsidRPr="000506CB">
        <w:rPr>
          <w:rFonts w:ascii="宋体" w:eastAsia="宋体" w:hAnsi="宋体" w:hint="eastAsia"/>
          <w:sz w:val="28"/>
          <w:szCs w:val="32"/>
        </w:rPr>
        <w:t>内容不涉及国家秘密。</w:t>
      </w:r>
    </w:p>
    <w:p w14:paraId="4BEFC980" w14:textId="77777777" w:rsidR="000506CB" w:rsidRPr="000506CB" w:rsidRDefault="000506CB" w:rsidP="000506C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涉密人员范围：直接或间接涉及</w:t>
      </w:r>
      <w:r w:rsidRPr="000506CB">
        <w:rPr>
          <w:rFonts w:ascii="宋体" w:eastAsia="宋体" w:hAnsi="宋体" w:hint="eastAsia"/>
          <w:sz w:val="28"/>
          <w:szCs w:val="32"/>
        </w:rPr>
        <w:t>合作</w:t>
      </w:r>
      <w:r w:rsidRPr="000506CB">
        <w:rPr>
          <w:rFonts w:ascii="宋体" w:eastAsia="宋体" w:hAnsi="宋体" w:hint="eastAsia"/>
          <w:sz w:val="28"/>
          <w:szCs w:val="32"/>
        </w:rPr>
        <w:t>的甲乙双方所有相关人员。</w:t>
      </w:r>
    </w:p>
    <w:p w14:paraId="05664A04" w14:textId="77777777" w:rsidR="000506CB" w:rsidRPr="000506CB" w:rsidRDefault="000506CB" w:rsidP="000506C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保密期限：自合同签订之日起的  三  年。</w:t>
      </w:r>
    </w:p>
    <w:p w14:paraId="6A3FB657" w14:textId="1FF7EDB0" w:rsidR="000506CB" w:rsidRPr="000506CB" w:rsidRDefault="000506CB" w:rsidP="000506CB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泄密责任：未经一方同意，另一方不得对外使用、复制、租售、传播或者披露上述任何信息与资料。一方泄密的，应向对方承担违约责任。</w:t>
      </w:r>
    </w:p>
    <w:p w14:paraId="29430E90" w14:textId="17E593D7" w:rsidR="000506CB" w:rsidRPr="000506CB" w:rsidRDefault="000506CB" w:rsidP="000506CB">
      <w:pPr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(</w:t>
      </w:r>
      <w:r w:rsidRPr="000506CB">
        <w:rPr>
          <w:rFonts w:ascii="宋体" w:eastAsia="宋体" w:hAnsi="宋体" w:hint="eastAsia"/>
          <w:sz w:val="28"/>
          <w:szCs w:val="32"/>
        </w:rPr>
        <w:t>二</w:t>
      </w:r>
      <w:r w:rsidRPr="000506CB">
        <w:rPr>
          <w:rFonts w:ascii="宋体" w:eastAsia="宋体" w:hAnsi="宋体"/>
          <w:sz w:val="28"/>
          <w:szCs w:val="32"/>
        </w:rPr>
        <w:t>)</w:t>
      </w:r>
      <w:r w:rsidRPr="000506CB">
        <w:rPr>
          <w:rFonts w:ascii="宋体" w:eastAsia="宋体" w:hAnsi="宋体" w:hint="eastAsia"/>
          <w:sz w:val="28"/>
          <w:szCs w:val="32"/>
        </w:rPr>
        <w:t>、上文</w:t>
      </w:r>
      <w:r w:rsidRPr="000506CB">
        <w:rPr>
          <w:rFonts w:ascii="宋体" w:eastAsia="宋体" w:hAnsi="宋体" w:hint="eastAsia"/>
          <w:sz w:val="28"/>
          <w:szCs w:val="32"/>
        </w:rPr>
        <w:t>中</w:t>
      </w:r>
      <w:r w:rsidRPr="000506CB">
        <w:rPr>
          <w:rFonts w:ascii="宋体" w:eastAsia="宋体" w:hAnsi="宋体"/>
          <w:sz w:val="28"/>
          <w:szCs w:val="32"/>
        </w:rPr>
        <w:t>的保密</w:t>
      </w:r>
      <w:r w:rsidRPr="000506CB">
        <w:rPr>
          <w:rFonts w:ascii="宋体" w:eastAsia="宋体" w:hAnsi="宋体" w:hint="eastAsia"/>
          <w:sz w:val="28"/>
          <w:szCs w:val="32"/>
        </w:rPr>
        <w:t>义务</w:t>
      </w:r>
      <w:r w:rsidRPr="000506CB">
        <w:rPr>
          <w:rFonts w:ascii="宋体" w:eastAsia="宋体" w:hAnsi="宋体"/>
          <w:sz w:val="28"/>
          <w:szCs w:val="32"/>
        </w:rPr>
        <w:t>并不适用于</w:t>
      </w:r>
      <w:r w:rsidRPr="000506CB">
        <w:rPr>
          <w:rFonts w:ascii="宋体" w:eastAsia="宋体" w:hAnsi="宋体" w:hint="eastAsia"/>
          <w:sz w:val="28"/>
          <w:szCs w:val="32"/>
        </w:rPr>
        <w:t>：</w:t>
      </w:r>
    </w:p>
    <w:p w14:paraId="0A44265E" w14:textId="73808FE7" w:rsidR="000506CB" w:rsidRPr="000506CB" w:rsidRDefault="000506CB" w:rsidP="000506CB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在披露之时，已经公开的信息；</w:t>
      </w:r>
    </w:p>
    <w:p w14:paraId="323CA39B" w14:textId="77777777" w:rsidR="000506CB" w:rsidRPr="000506CB" w:rsidRDefault="000506CB" w:rsidP="000506CB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在披露之前，在没有保密义务的情况下，接收方就已知晓的信息；</w:t>
      </w:r>
    </w:p>
    <w:p w14:paraId="6C2DF7A0" w14:textId="77777777" w:rsidR="000506CB" w:rsidRPr="000506CB" w:rsidRDefault="000506CB" w:rsidP="000506CB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在没有接触保密信息的情况下，接收方独立开发取得的信息；</w:t>
      </w:r>
    </w:p>
    <w:p w14:paraId="665DC57D" w14:textId="77777777" w:rsidR="000506CB" w:rsidRPr="000506CB" w:rsidRDefault="000506CB" w:rsidP="000506CB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从有权进行披露或不承担任何保密义务的第三方合法获得的信息；</w:t>
      </w:r>
    </w:p>
    <w:p w14:paraId="3E4D6DED" w14:textId="196CB281" w:rsidR="000506CB" w:rsidRPr="000506CB" w:rsidRDefault="000506CB" w:rsidP="00A17E49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有关法律或法院命令要求进行披露的信息。</w:t>
      </w:r>
    </w:p>
    <w:p w14:paraId="48D19589" w14:textId="6AC5E4FB" w:rsidR="000506CB" w:rsidRPr="000506CB" w:rsidRDefault="000506CB" w:rsidP="000506CB">
      <w:pPr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(</w:t>
      </w:r>
      <w:r w:rsidRPr="000506CB">
        <w:rPr>
          <w:rFonts w:ascii="宋体" w:eastAsia="宋体" w:hAnsi="宋体" w:hint="eastAsia"/>
          <w:sz w:val="28"/>
          <w:szCs w:val="32"/>
        </w:rPr>
        <w:t>三</w:t>
      </w:r>
      <w:r w:rsidRPr="000506CB">
        <w:rPr>
          <w:rFonts w:ascii="宋体" w:eastAsia="宋体" w:hAnsi="宋体"/>
          <w:sz w:val="28"/>
          <w:szCs w:val="32"/>
        </w:rPr>
        <w:t>)</w:t>
      </w:r>
      <w:r w:rsidRPr="000506CB">
        <w:rPr>
          <w:rFonts w:ascii="宋体" w:eastAsia="宋体" w:hAnsi="宋体" w:hint="eastAsia"/>
          <w:sz w:val="28"/>
          <w:szCs w:val="32"/>
        </w:rPr>
        <w:t>、</w:t>
      </w:r>
      <w:r w:rsidRPr="000506CB">
        <w:rPr>
          <w:rFonts w:ascii="宋体" w:eastAsia="宋体" w:hAnsi="宋体" w:hint="eastAsia"/>
          <w:sz w:val="28"/>
          <w:szCs w:val="32"/>
        </w:rPr>
        <w:t>知识产权</w:t>
      </w:r>
      <w:r w:rsidRPr="000506CB">
        <w:rPr>
          <w:rFonts w:ascii="宋体" w:eastAsia="宋体" w:hAnsi="宋体" w:hint="eastAsia"/>
          <w:sz w:val="28"/>
          <w:szCs w:val="32"/>
        </w:rPr>
        <w:t>成果分配</w:t>
      </w:r>
    </w:p>
    <w:p w14:paraId="2B6282C3" w14:textId="48B48B31" w:rsidR="000506CB" w:rsidRDefault="000506CB" w:rsidP="000506CB">
      <w:pPr>
        <w:rPr>
          <w:rFonts w:ascii="宋体" w:eastAsia="宋体" w:hAnsi="宋体"/>
          <w:sz w:val="28"/>
          <w:szCs w:val="32"/>
        </w:rPr>
      </w:pPr>
      <w:r w:rsidRPr="000506CB">
        <w:rPr>
          <w:rFonts w:ascii="宋体" w:eastAsia="宋体" w:hAnsi="宋体" w:hint="eastAsia"/>
          <w:sz w:val="28"/>
          <w:szCs w:val="32"/>
        </w:rPr>
        <w:t>各方合作研究产生技术成果和知识产权归各方共同所有，独立研究获得的技术成果和知识产权归研究方单独所有。</w:t>
      </w:r>
    </w:p>
    <w:p w14:paraId="1664304E" w14:textId="5641C8FF" w:rsidR="000506CB" w:rsidRPr="000506CB" w:rsidRDefault="004353B0">
      <w:pPr>
        <w:rPr>
          <w:rFonts w:hint="eastAsia"/>
        </w:rPr>
      </w:pPr>
      <w:r w:rsidRPr="000506CB">
        <w:rPr>
          <w:rFonts w:ascii="宋体" w:eastAsia="宋体" w:hAnsi="宋体" w:hint="eastAsia"/>
          <w:sz w:val="28"/>
          <w:szCs w:val="32"/>
        </w:rPr>
        <w:t>(</w:t>
      </w:r>
      <w:r>
        <w:rPr>
          <w:rFonts w:ascii="宋体" w:eastAsia="宋体" w:hAnsi="宋体" w:hint="eastAsia"/>
          <w:sz w:val="28"/>
          <w:szCs w:val="32"/>
        </w:rPr>
        <w:t>四</w:t>
      </w:r>
      <w:r w:rsidRPr="000506CB">
        <w:rPr>
          <w:rFonts w:ascii="宋体" w:eastAsia="宋体" w:hAnsi="宋体"/>
          <w:sz w:val="28"/>
          <w:szCs w:val="32"/>
        </w:rPr>
        <w:t>)</w:t>
      </w:r>
      <w:r w:rsidRPr="000506CB">
        <w:rPr>
          <w:rFonts w:ascii="宋体" w:eastAsia="宋体" w:hAnsi="宋体" w:hint="eastAsia"/>
          <w:sz w:val="28"/>
          <w:szCs w:val="32"/>
        </w:rPr>
        <w:t>、</w:t>
      </w:r>
      <w:r w:rsidRPr="004353B0">
        <w:rPr>
          <w:rFonts w:ascii="宋体" w:eastAsia="宋体" w:hAnsi="宋体" w:hint="eastAsia"/>
          <w:sz w:val="28"/>
          <w:szCs w:val="32"/>
        </w:rPr>
        <w:t>因本协议履行发生的一切争议，各方应首先协商解决，协商不成时，任何一方有权提交甲方所在地有管辖权的人民法院诉讼解决</w:t>
      </w:r>
      <w:r>
        <w:rPr>
          <w:rFonts w:ascii="宋体" w:eastAsia="宋体" w:hAnsi="宋体" w:hint="eastAsia"/>
          <w:sz w:val="28"/>
          <w:szCs w:val="32"/>
        </w:rPr>
        <w:t>。</w:t>
      </w:r>
    </w:p>
    <w:sectPr w:rsidR="000506CB" w:rsidRPr="0005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3F22"/>
    <w:multiLevelType w:val="hybridMultilevel"/>
    <w:tmpl w:val="81844C80"/>
    <w:lvl w:ilvl="0" w:tplc="F30A5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E668BD"/>
    <w:multiLevelType w:val="multilevel"/>
    <w:tmpl w:val="23E668BD"/>
    <w:lvl w:ilvl="0">
      <w:start w:val="1"/>
      <w:numFmt w:val="decimal"/>
      <w:lvlText w:val="第%1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21"/>
        </w:tabs>
        <w:ind w:left="821" w:hanging="680"/>
      </w:pPr>
      <w:rPr>
        <w:rFonts w:ascii="Times New Roman" w:eastAsia="宋体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567"/>
      </w:pPr>
      <w:rPr>
        <w:rFonts w:hint="eastAsia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61D57C7"/>
    <w:multiLevelType w:val="hybridMultilevel"/>
    <w:tmpl w:val="0EBCAC58"/>
    <w:lvl w:ilvl="0" w:tplc="97506B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CB"/>
    <w:rsid w:val="000506CB"/>
    <w:rsid w:val="003E68E0"/>
    <w:rsid w:val="004353B0"/>
    <w:rsid w:val="00775C57"/>
    <w:rsid w:val="00C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B64"/>
  <w15:chartTrackingRefBased/>
  <w15:docId w15:val="{B71D0D7B-11DD-497A-8CAD-45D064F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506CB"/>
    <w:pPr>
      <w:spacing w:afterLines="50" w:after="50" w:line="300" w:lineRule="auto"/>
      <w:jc w:val="center"/>
      <w:outlineLvl w:val="0"/>
    </w:pPr>
    <w:rPr>
      <w:rFonts w:ascii="宋体" w:eastAsia="宋体" w:hAnsi="宋体" w:cs="Times New Roman"/>
      <w:b/>
      <w:bCs/>
      <w:kern w:val="44"/>
      <w:sz w:val="24"/>
      <w:szCs w:val="30"/>
    </w:rPr>
  </w:style>
  <w:style w:type="paragraph" w:styleId="2">
    <w:name w:val="heading 2"/>
    <w:basedOn w:val="a"/>
    <w:next w:val="a"/>
    <w:link w:val="20"/>
    <w:qFormat/>
    <w:rsid w:val="000506CB"/>
    <w:pPr>
      <w:numPr>
        <w:ilvl w:val="1"/>
        <w:numId w:val="1"/>
      </w:numPr>
      <w:tabs>
        <w:tab w:val="left" w:pos="821"/>
      </w:tabs>
      <w:spacing w:afterLines="50" w:after="50" w:line="300" w:lineRule="auto"/>
      <w:ind w:left="822"/>
      <w:outlineLvl w:val="1"/>
    </w:pPr>
    <w:rPr>
      <w:rFonts w:ascii="宋体" w:eastAsia="宋体" w:hAnsi="宋体" w:cs="Times New Roman"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0506CB"/>
    <w:pPr>
      <w:numPr>
        <w:ilvl w:val="2"/>
        <w:numId w:val="1"/>
      </w:numPr>
      <w:tabs>
        <w:tab w:val="left" w:pos="1276"/>
      </w:tabs>
      <w:spacing w:afterLines="50" w:after="50" w:line="300" w:lineRule="auto"/>
      <w:outlineLvl w:val="2"/>
    </w:pPr>
    <w:rPr>
      <w:rFonts w:ascii="Calibri" w:eastAsia="宋体" w:hAnsi="Calibri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506CB"/>
    <w:rPr>
      <w:rFonts w:ascii="宋体" w:eastAsia="宋体" w:hAnsi="宋体" w:cs="Times New Roman"/>
      <w:b/>
      <w:bCs/>
      <w:kern w:val="44"/>
      <w:sz w:val="24"/>
      <w:szCs w:val="30"/>
    </w:rPr>
  </w:style>
  <w:style w:type="character" w:customStyle="1" w:styleId="20">
    <w:name w:val="标题 2 字符"/>
    <w:basedOn w:val="a0"/>
    <w:link w:val="2"/>
    <w:rsid w:val="000506CB"/>
    <w:rPr>
      <w:rFonts w:ascii="宋体" w:eastAsia="宋体" w:hAnsi="宋体" w:cs="Times New Roman"/>
      <w:bCs/>
      <w:sz w:val="24"/>
      <w:szCs w:val="32"/>
    </w:rPr>
  </w:style>
  <w:style w:type="character" w:customStyle="1" w:styleId="30">
    <w:name w:val="标题 3 字符"/>
    <w:basedOn w:val="a0"/>
    <w:link w:val="3"/>
    <w:rsid w:val="000506CB"/>
    <w:rPr>
      <w:rFonts w:ascii="Calibri" w:eastAsia="宋体" w:hAnsi="Calibri" w:cs="Times New Roman"/>
      <w:bCs/>
      <w:sz w:val="24"/>
      <w:szCs w:val="32"/>
    </w:rPr>
  </w:style>
  <w:style w:type="paragraph" w:styleId="a3">
    <w:name w:val="List Paragraph"/>
    <w:basedOn w:val="a"/>
    <w:uiPriority w:val="34"/>
    <w:qFormat/>
    <w:rsid w:val="000506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Weitao</dc:creator>
  <cp:keywords/>
  <dc:description/>
  <cp:lastModifiedBy>Song Weitao</cp:lastModifiedBy>
  <cp:revision>3</cp:revision>
  <dcterms:created xsi:type="dcterms:W3CDTF">2021-07-11T11:45:00Z</dcterms:created>
  <dcterms:modified xsi:type="dcterms:W3CDTF">2021-07-11T11:51:00Z</dcterms:modified>
</cp:coreProperties>
</file>